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18" w:rsidRPr="00B77B18" w:rsidRDefault="00B77B18" w:rsidP="00B77B18">
      <w:pPr>
        <w:jc w:val="center"/>
        <w:rPr>
          <w:b/>
          <w:sz w:val="28"/>
        </w:rPr>
      </w:pPr>
      <w:r w:rsidRPr="00B77B18">
        <w:rPr>
          <w:b/>
          <w:sz w:val="28"/>
        </w:rPr>
        <w:t>Раздел "Картография"</w:t>
      </w:r>
    </w:p>
    <w:p w:rsidR="00B77B18" w:rsidRDefault="00B77B18" w:rsidP="00B77B18">
      <w:pPr>
        <w:jc w:val="right"/>
      </w:pPr>
      <w:r>
        <w:t>УДК</w:t>
      </w:r>
    </w:p>
    <w:p w:rsidR="007A318F" w:rsidRPr="00B77B18" w:rsidRDefault="007A318F" w:rsidP="00B77B18">
      <w:pPr>
        <w:jc w:val="center"/>
        <w:rPr>
          <w:b/>
          <w:sz w:val="28"/>
        </w:rPr>
      </w:pPr>
      <w:r w:rsidRPr="00B77B18">
        <w:rPr>
          <w:b/>
          <w:sz w:val="28"/>
        </w:rPr>
        <w:t>Картографический анализ информации об объектах накопленного экологического ущерба</w:t>
      </w:r>
    </w:p>
    <w:p w:rsidR="00D530EF" w:rsidRPr="00B77B18" w:rsidRDefault="00D530EF" w:rsidP="00B77B18">
      <w:pPr>
        <w:jc w:val="center"/>
        <w:rPr>
          <w:i/>
        </w:rPr>
      </w:pPr>
      <w:r w:rsidRPr="00B77B18">
        <w:rPr>
          <w:i/>
        </w:rPr>
        <w:t xml:space="preserve">Е.А. Кравец, к.т.н., </w:t>
      </w:r>
      <w:proofErr w:type="spellStart"/>
      <w:r w:rsidRPr="00B77B18">
        <w:rPr>
          <w:i/>
        </w:rPr>
        <w:t>МИИГАиК</w:t>
      </w:r>
      <w:proofErr w:type="spellEnd"/>
    </w:p>
    <w:p w:rsidR="00F61AC3" w:rsidRPr="00B77B18" w:rsidRDefault="004946C5" w:rsidP="00B77B18">
      <w:pPr>
        <w:rPr>
          <w:sz w:val="22"/>
        </w:rPr>
      </w:pPr>
      <w:r w:rsidRPr="00B77B18">
        <w:rPr>
          <w:sz w:val="22"/>
        </w:rPr>
        <w:t xml:space="preserve">В </w:t>
      </w:r>
      <w:r w:rsidR="00F61AC3" w:rsidRPr="00B77B18">
        <w:rPr>
          <w:sz w:val="22"/>
        </w:rPr>
        <w:t>статье выполнен анализ и картографическое отображение информации об объектах накопленного экологического ущерба по регионам Российской Федерации. Выявлены</w:t>
      </w:r>
      <w:r w:rsidR="008F0900" w:rsidRPr="00B77B18">
        <w:rPr>
          <w:sz w:val="22"/>
        </w:rPr>
        <w:t xml:space="preserve"> </w:t>
      </w:r>
      <w:r w:rsidR="00F61AC3" w:rsidRPr="00B77B18">
        <w:rPr>
          <w:sz w:val="22"/>
        </w:rPr>
        <w:t xml:space="preserve">правовые </w:t>
      </w:r>
      <w:r w:rsidR="009C0E9F" w:rsidRPr="00B77B18">
        <w:rPr>
          <w:sz w:val="22"/>
        </w:rPr>
        <w:t>неопределенности и «белые пятна» в соответствующей информации.</w:t>
      </w:r>
    </w:p>
    <w:p w:rsidR="009C0E9F" w:rsidRPr="00B77B18" w:rsidRDefault="004946C5" w:rsidP="00B77B18">
      <w:pPr>
        <w:rPr>
          <w:sz w:val="22"/>
        </w:rPr>
      </w:pPr>
      <w:r w:rsidRPr="00B77B18">
        <w:rPr>
          <w:sz w:val="22"/>
        </w:rPr>
        <w:t>Ключевые слова: к</w:t>
      </w:r>
      <w:r w:rsidR="009C0E9F" w:rsidRPr="00B77B18">
        <w:rPr>
          <w:sz w:val="22"/>
        </w:rPr>
        <w:t>артографический метод, ликвидация, нормативные документы, экологический ущерб.</w:t>
      </w:r>
    </w:p>
    <w:p w:rsidR="00D530EF" w:rsidRPr="00B77B18" w:rsidRDefault="00D530EF" w:rsidP="00B77B18"/>
    <w:p w:rsidR="00F61AC3" w:rsidRPr="00B77B18" w:rsidRDefault="00EE094D" w:rsidP="00B77B18">
      <w:r w:rsidRPr="00B77B18">
        <w:t xml:space="preserve">Проблема ликвидации накопленного экологического ущерба от прошлой хозяйственной деятельности актуальна для всех регионов </w:t>
      </w:r>
      <w:r w:rsidR="002E783B" w:rsidRPr="00B77B18">
        <w:t>России уже не одно десятилетие, однако определенные позитивные изменения в этой сфере начались только в последние годы. Так</w:t>
      </w:r>
      <w:r w:rsidR="00FC0313" w:rsidRPr="00B77B18">
        <w:t>,</w:t>
      </w:r>
      <w:r w:rsidR="002E783B" w:rsidRPr="00B77B18">
        <w:t xml:space="preserve"> в соответствии  с [1] в 2018 г. на территории 12 субъектов Российской Федерации (Московской, Смоленской, Калининградской, Нижегородской, Волгоградской областей, Чувашской, Удмуртской, Чеченской, Карачаево-Черкесской и Кабардино-Балкарской </w:t>
      </w:r>
      <w:r w:rsidR="00B77B18" w:rsidRPr="00B77B18">
        <w:t>республик</w:t>
      </w:r>
      <w:r w:rsidR="002E783B" w:rsidRPr="00B77B18">
        <w:t>, Ставропольского и Хабаровского краев) реализовывались 28 проектов в области обращения с отходами и ликвидации накопленного вреда окружающей среде.</w:t>
      </w:r>
      <w:r w:rsidRPr="00B77B18">
        <w:t xml:space="preserve"> </w:t>
      </w:r>
    </w:p>
    <w:p w:rsidR="00FC0313" w:rsidRPr="00B77B18" w:rsidRDefault="00FC0313" w:rsidP="00B77B18">
      <w:proofErr w:type="gramStart"/>
      <w:r w:rsidRPr="00B77B18">
        <w:t xml:space="preserve">По проекту «Чистая страна» в 2017 г. </w:t>
      </w:r>
      <w:r w:rsidR="004E07ED" w:rsidRPr="00B77B18">
        <w:t xml:space="preserve">была </w:t>
      </w:r>
      <w:r w:rsidRPr="00B77B18">
        <w:t>начата реализация 25 мероприятий в</w:t>
      </w:r>
      <w:r w:rsidR="00D530EF" w:rsidRPr="00B77B18">
        <w:t xml:space="preserve"> </w:t>
      </w:r>
      <w:r w:rsidRPr="00B77B18">
        <w:t xml:space="preserve">13 </w:t>
      </w:r>
      <w:r w:rsidR="00B77B18">
        <w:t xml:space="preserve">субъектах </w:t>
      </w:r>
      <w:r w:rsidRPr="00B77B18">
        <w:t>РФ (</w:t>
      </w:r>
      <w:r w:rsidR="00B77B18">
        <w:t>р</w:t>
      </w:r>
      <w:r w:rsidRPr="00B77B18">
        <w:t>еспублики</w:t>
      </w:r>
      <w:r w:rsidR="00D530EF" w:rsidRPr="00B77B18">
        <w:t xml:space="preserve"> </w:t>
      </w:r>
      <w:r w:rsidRPr="00B77B18">
        <w:t>Карачаево-Черк</w:t>
      </w:r>
      <w:r w:rsidR="00D530EF" w:rsidRPr="00B77B18">
        <w:t>есия, Кабардино-Балкария, Татар</w:t>
      </w:r>
      <w:r w:rsidRPr="00B77B18">
        <w:t xml:space="preserve">стан, Чувашия, </w:t>
      </w:r>
      <w:r w:rsidR="00D530EF" w:rsidRPr="00B77B18">
        <w:t>Алтайский, Хабаровский края, Ар</w:t>
      </w:r>
      <w:r w:rsidRPr="00B77B18">
        <w:t>хангельская, Пензенская, Тульская области и др.),</w:t>
      </w:r>
      <w:r w:rsidR="00D530EF" w:rsidRPr="00B77B18">
        <w:t xml:space="preserve"> </w:t>
      </w:r>
      <w:r w:rsidRPr="00B77B18">
        <w:t>10 из которых завершены.</w:t>
      </w:r>
      <w:proofErr w:type="gramEnd"/>
      <w:r w:rsidRPr="00B77B18">
        <w:t xml:space="preserve"> В 2017 г. в Мурманской области велись</w:t>
      </w:r>
      <w:r w:rsidR="00D530EF" w:rsidRPr="00B77B18">
        <w:t xml:space="preserve"> </w:t>
      </w:r>
      <w:r w:rsidRPr="00B77B18">
        <w:t>работы по очистке Кольского залива Баренцева моря от затопленного и затонувшего</w:t>
      </w:r>
      <w:r w:rsidR="00D530EF" w:rsidRPr="00B77B18">
        <w:t xml:space="preserve"> </w:t>
      </w:r>
      <w:r w:rsidRPr="00B77B18">
        <w:t>имущества (объектов), оказывающего негативное в</w:t>
      </w:r>
      <w:r w:rsidR="00D530EF" w:rsidRPr="00B77B18">
        <w:t>оздействие на состояние окружаю</w:t>
      </w:r>
      <w:r w:rsidRPr="00B77B18">
        <w:t xml:space="preserve">щей среды. В 2017 г. реализованы мероприятия по подъему двух объектов на северо-западном берегу залива в губе </w:t>
      </w:r>
      <w:proofErr w:type="spellStart"/>
      <w:r w:rsidRPr="00B77B18">
        <w:t>Ретинская</w:t>
      </w:r>
      <w:proofErr w:type="spellEnd"/>
      <w:r w:rsidRPr="00B77B18">
        <w:t>. В</w:t>
      </w:r>
      <w:r w:rsidR="00D530EF" w:rsidRPr="00B77B18">
        <w:t xml:space="preserve"> Ямало-Ненецком автономном окру</w:t>
      </w:r>
      <w:r w:rsidRPr="00B77B18">
        <w:t>ге в 2017 г. ликвидирована бывшая производственная база на Холмогорском шоссе в г.</w:t>
      </w:r>
      <w:r w:rsidR="00B77B18">
        <w:t xml:space="preserve"> </w:t>
      </w:r>
      <w:r w:rsidRPr="00B77B18">
        <w:t>Ноябрьске. Также проведен ряд работ по очистке территории от металлолома на острове</w:t>
      </w:r>
      <w:r w:rsidR="00D530EF" w:rsidRPr="00B77B18">
        <w:t xml:space="preserve"> </w:t>
      </w:r>
      <w:r w:rsidRPr="00B77B18">
        <w:t>Белый. Проведена ликвидация накопленного вреда окружающей среде на территории</w:t>
      </w:r>
      <w:r w:rsidR="00D530EF" w:rsidRPr="00B77B18">
        <w:t xml:space="preserve"> </w:t>
      </w:r>
      <w:r w:rsidRPr="00B77B18">
        <w:t xml:space="preserve">Земли Франца-Иосифа, вывезено 10,38 тыс. т отходов. В 2017 г. </w:t>
      </w:r>
      <w:proofErr w:type="gramStart"/>
      <w:r w:rsidRPr="00B77B18">
        <w:t>в</w:t>
      </w:r>
      <w:proofErr w:type="gramEnd"/>
      <w:r w:rsidRPr="00B77B18">
        <w:t xml:space="preserve"> </w:t>
      </w:r>
      <w:proofErr w:type="gramStart"/>
      <w:r w:rsidRPr="00B77B18">
        <w:t>Ханты-Мансийском</w:t>
      </w:r>
      <w:proofErr w:type="gramEnd"/>
      <w:r w:rsidR="00D530EF" w:rsidRPr="00B77B18">
        <w:t xml:space="preserve"> </w:t>
      </w:r>
      <w:r w:rsidR="00B77B18">
        <w:t>АО</w:t>
      </w:r>
      <w:r w:rsidRPr="00B77B18">
        <w:t xml:space="preserve"> мероприятия по ликвидации накопленного вреда окружающей</w:t>
      </w:r>
      <w:r w:rsidR="00D530EF" w:rsidRPr="00B77B18">
        <w:t xml:space="preserve"> </w:t>
      </w:r>
      <w:r w:rsidRPr="00B77B18">
        <w:t xml:space="preserve">среде (рекультивация </w:t>
      </w:r>
      <w:proofErr w:type="spellStart"/>
      <w:r w:rsidRPr="00B77B18">
        <w:t>нефтезагрязненных</w:t>
      </w:r>
      <w:proofErr w:type="spellEnd"/>
      <w:r w:rsidRPr="00B77B18">
        <w:t xml:space="preserve"> земель и шламовых амбаров) реализовалась</w:t>
      </w:r>
      <w:r w:rsidR="00D530EF" w:rsidRPr="00B77B18">
        <w:t xml:space="preserve"> </w:t>
      </w:r>
      <w:r w:rsidRPr="00B77B18">
        <w:t xml:space="preserve">предприятиями </w:t>
      </w:r>
      <w:proofErr w:type="spellStart"/>
      <w:r w:rsidRPr="00B77B18">
        <w:t>природопользователями</w:t>
      </w:r>
      <w:proofErr w:type="spellEnd"/>
      <w:r w:rsidRPr="00B77B18">
        <w:t xml:space="preserve"> за счет собственных средств по утвержденным программам [2].</w:t>
      </w:r>
    </w:p>
    <w:p w:rsidR="004E07ED" w:rsidRPr="00B77B18" w:rsidRDefault="004E07ED" w:rsidP="00B77B18">
      <w:r w:rsidRPr="00B77B18">
        <w:t xml:space="preserve">Правовые и методические вопросы ликвидации объектов накопленного экологического ущерба </w:t>
      </w:r>
      <w:proofErr w:type="gramStart"/>
      <w:r w:rsidRPr="00B77B18">
        <w:t>освещена</w:t>
      </w:r>
      <w:proofErr w:type="gramEnd"/>
      <w:r w:rsidRPr="00B77B18">
        <w:t xml:space="preserve"> в работах [3-5] и др.</w:t>
      </w:r>
    </w:p>
    <w:p w:rsidR="00145D5B" w:rsidRPr="00B77B18" w:rsidRDefault="00E129A6" w:rsidP="00B77B18">
      <w:r w:rsidRPr="00B77B18">
        <w:t>Основное нормативно-правовое обеспечение деятельности по выявлению и ликвидации накопленного ущерба ок</w:t>
      </w:r>
      <w:r w:rsidR="006861EE" w:rsidRPr="00B77B18">
        <w:t xml:space="preserve">ружающей среде было реализовано в </w:t>
      </w:r>
      <w:r w:rsidRPr="00B77B18">
        <w:t>2016-201</w:t>
      </w:r>
      <w:r w:rsidR="00A44D68" w:rsidRPr="00B77B18">
        <w:t>8</w:t>
      </w:r>
      <w:r w:rsidRPr="00B77B18">
        <w:t xml:space="preserve"> гг.  </w:t>
      </w:r>
      <w:proofErr w:type="gramStart"/>
      <w:r w:rsidRPr="00B77B18">
        <w:t>с</w:t>
      </w:r>
      <w:proofErr w:type="gramEnd"/>
      <w:r w:rsidRPr="00B77B18">
        <w:t xml:space="preserve"> </w:t>
      </w:r>
      <w:proofErr w:type="gramStart"/>
      <w:r w:rsidRPr="00B77B18">
        <w:t xml:space="preserve">введением в действие новой главы XIV.1 «Ликвидация накопленного вреда окружающей среде» в Федеральный закон </w:t>
      </w:r>
      <w:r w:rsidR="00145D5B" w:rsidRPr="00B77B18">
        <w:t>«Об охране окружающей среды» от 10.01.2002 №7-ФЗ, а также с утверждением Правил ведения государственного реестра объектов накопленного вреда окружающей среде, утвержденных Постановлением Правительства РФ от 13</w:t>
      </w:r>
      <w:r w:rsidR="00B77B18">
        <w:t>.04.</w:t>
      </w:r>
      <w:r w:rsidR="00145D5B" w:rsidRPr="00B77B18">
        <w:t xml:space="preserve">2017 </w:t>
      </w:r>
      <w:r w:rsidR="00B77B18">
        <w:t>№</w:t>
      </w:r>
      <w:r w:rsidR="00145D5B" w:rsidRPr="00B77B18">
        <w:t>445</w:t>
      </w:r>
      <w:r w:rsidR="00B77B18">
        <w:t xml:space="preserve"> и</w:t>
      </w:r>
      <w:r w:rsidR="00B0636F" w:rsidRPr="00B77B18">
        <w:t xml:space="preserve"> </w:t>
      </w:r>
      <w:r w:rsidR="00A44D68" w:rsidRPr="00B77B18">
        <w:t>Правил организации работ по ликвидации накопленного вреда окружающей среде, утвержденных Постановлением П</w:t>
      </w:r>
      <w:r w:rsidR="00B77B18">
        <w:t>равительства РФ от 04.05.2018 №</w:t>
      </w:r>
      <w:r w:rsidR="00A44D68" w:rsidRPr="00B77B18">
        <w:t>542</w:t>
      </w:r>
      <w:r w:rsidR="00B0636F" w:rsidRPr="00B77B18">
        <w:t>.</w:t>
      </w:r>
      <w:proofErr w:type="gramEnd"/>
    </w:p>
    <w:p w:rsidR="003165C3" w:rsidRPr="00B77B18" w:rsidRDefault="006861EE" w:rsidP="00B77B18">
      <w:r w:rsidRPr="00B77B18">
        <w:t>Подготовительные работы, однако, велись и ранее, и одним из первых списков объектов накопленного экологического ущерба</w:t>
      </w:r>
      <w:r w:rsidR="007F4A23" w:rsidRPr="00B77B18">
        <w:t xml:space="preserve"> (далее – </w:t>
      </w:r>
      <w:r w:rsidR="00B77B18" w:rsidRPr="00B77B18">
        <w:t xml:space="preserve">Перечень </w:t>
      </w:r>
      <w:r w:rsidR="007F4A23" w:rsidRPr="00B77B18">
        <w:t>1)</w:t>
      </w:r>
      <w:r w:rsidRPr="00B77B18">
        <w:t xml:space="preserve"> было приложение к проекту Федеральной целевой программы «Ликвидация накопленного экологического ущерба» на 2014-2015 гг. </w:t>
      </w:r>
      <w:r w:rsidR="00B77B18">
        <w:t>–</w:t>
      </w:r>
      <w:r w:rsidRPr="00B77B18">
        <w:t xml:space="preserve"> перечень мероприятий по ликвидации накопленного ущерба</w:t>
      </w:r>
      <w:r w:rsidR="005A1093" w:rsidRPr="00B77B18">
        <w:t xml:space="preserve">, </w:t>
      </w:r>
      <w:r w:rsidR="009C0E9F" w:rsidRPr="00B77B18">
        <w:t>размещенный</w:t>
      </w:r>
      <w:r w:rsidR="005A1093" w:rsidRPr="00B77B18">
        <w:t xml:space="preserve"> несколько лет назад на сайте Минприроды России</w:t>
      </w:r>
      <w:r w:rsidRPr="00B77B18">
        <w:t>. Географическому анализу этого перечня была посвящена работа [</w:t>
      </w:r>
      <w:r w:rsidR="00E772ED" w:rsidRPr="00B77B18">
        <w:t>1</w:t>
      </w:r>
      <w:r w:rsidRPr="00B77B18">
        <w:t xml:space="preserve">]. </w:t>
      </w:r>
      <w:proofErr w:type="gramStart"/>
      <w:r w:rsidRPr="00B77B18">
        <w:t xml:space="preserve">Однако </w:t>
      </w:r>
      <w:r w:rsidR="00D51299" w:rsidRPr="00B77B18">
        <w:t xml:space="preserve">проект соответствующей </w:t>
      </w:r>
      <w:r w:rsidR="00B77B18">
        <w:t>ФЦП</w:t>
      </w:r>
      <w:r w:rsidR="00D51299" w:rsidRPr="00B77B18">
        <w:t xml:space="preserve"> был отклонен, и только некоторая часть объектов из </w:t>
      </w:r>
      <w:r w:rsidR="00B77B18" w:rsidRPr="00B77B18">
        <w:t xml:space="preserve">Перечня </w:t>
      </w:r>
      <w:r w:rsidR="007F4A23" w:rsidRPr="00B77B18">
        <w:t xml:space="preserve">1 </w:t>
      </w:r>
      <w:r w:rsidR="00D51299" w:rsidRPr="00B77B18">
        <w:t>вошла в Комплекс первоочередных мероприятий</w:t>
      </w:r>
      <w:r w:rsidR="007F4A23" w:rsidRPr="00B77B18">
        <w:t xml:space="preserve"> (далее – </w:t>
      </w:r>
      <w:r w:rsidR="00B77B18" w:rsidRPr="00B77B18">
        <w:t xml:space="preserve">Перечень </w:t>
      </w:r>
      <w:r w:rsidR="007F4A23" w:rsidRPr="00B77B18">
        <w:t>2)</w:t>
      </w:r>
      <w:r w:rsidR="00D51299" w:rsidRPr="00B77B18">
        <w:t xml:space="preserve">, направленных на ликвидацию </w:t>
      </w:r>
      <w:r w:rsidR="00D51299" w:rsidRPr="00B77B18">
        <w:lastRenderedPageBreak/>
        <w:t>последствий загрязнения и иного негативного воздействия на окружающую среду в результате экономической и иной деятельности (утв.</w:t>
      </w:r>
      <w:r w:rsidR="00B77B18">
        <w:t xml:space="preserve"> </w:t>
      </w:r>
      <w:r w:rsidR="00D51299" w:rsidRPr="00B77B18">
        <w:t>распоряжением</w:t>
      </w:r>
      <w:r w:rsidR="00B77B18">
        <w:t xml:space="preserve"> </w:t>
      </w:r>
      <w:r w:rsidR="00D51299" w:rsidRPr="00B77B18">
        <w:t>Правительства РФ от</w:t>
      </w:r>
      <w:proofErr w:type="gramEnd"/>
      <w:r w:rsidR="00D51299" w:rsidRPr="00B77B18">
        <w:t xml:space="preserve"> </w:t>
      </w:r>
      <w:proofErr w:type="gramStart"/>
      <w:r w:rsidR="00B77B18">
        <w:t>0</w:t>
      </w:r>
      <w:r w:rsidR="00D51299" w:rsidRPr="00B77B18">
        <w:t>4</w:t>
      </w:r>
      <w:r w:rsidR="00B77B18">
        <w:t>.12.</w:t>
      </w:r>
      <w:r w:rsidR="00D51299" w:rsidRPr="00B77B18">
        <w:t>2014 №2462-р).</w:t>
      </w:r>
      <w:proofErr w:type="gramEnd"/>
    </w:p>
    <w:p w:rsidR="00D51299" w:rsidRPr="00B77B18" w:rsidRDefault="00D51299" w:rsidP="00B77B18">
      <w:r w:rsidRPr="00B77B18">
        <w:t>В 2017 г</w:t>
      </w:r>
      <w:r w:rsidR="00B77B18">
        <w:t>.</w:t>
      </w:r>
      <w:r w:rsidRPr="00B77B18">
        <w:t xml:space="preserve"> начались работы по формированию  государственного реестра объектов накопленного вреда окружающей среде</w:t>
      </w:r>
      <w:r w:rsidR="00D96F43" w:rsidRPr="00B77B18">
        <w:t xml:space="preserve"> (ГРОНВОС)</w:t>
      </w:r>
      <w:r w:rsidRPr="00B77B18">
        <w:t xml:space="preserve">, и на данный момент в этом </w:t>
      </w:r>
      <w:proofErr w:type="spellStart"/>
      <w:r w:rsidR="00B77B18">
        <w:t>гос</w:t>
      </w:r>
      <w:r w:rsidRPr="00B77B18">
        <w:t>реестре</w:t>
      </w:r>
      <w:proofErr w:type="spellEnd"/>
      <w:r w:rsidRPr="00B77B18">
        <w:t xml:space="preserve"> числится 15</w:t>
      </w:r>
      <w:r w:rsidR="00AB61C3" w:rsidRPr="00B77B18">
        <w:t>5</w:t>
      </w:r>
      <w:r w:rsidRPr="00B77B18">
        <w:t xml:space="preserve"> объект</w:t>
      </w:r>
      <w:r w:rsidR="00AB61C3" w:rsidRPr="00B77B18">
        <w:t>ов</w:t>
      </w:r>
      <w:r w:rsidRPr="00B77B18">
        <w:t xml:space="preserve"> с изменениями согласно приказ</w:t>
      </w:r>
      <w:r w:rsidR="00AB61C3" w:rsidRPr="00B77B18">
        <w:t xml:space="preserve">ам </w:t>
      </w:r>
      <w:r w:rsidRPr="00B77B18">
        <w:t xml:space="preserve"> Минприроды России №267 от 23.04.2019</w:t>
      </w:r>
      <w:r w:rsidR="007F4A23" w:rsidRPr="00B77B18">
        <w:t xml:space="preserve"> </w:t>
      </w:r>
      <w:r w:rsidR="00AB61C3" w:rsidRPr="00B77B18">
        <w:t xml:space="preserve"> и №348  от 04.06.2019 </w:t>
      </w:r>
      <w:r w:rsidR="007F4A23" w:rsidRPr="00B77B18">
        <w:t xml:space="preserve">(далее – </w:t>
      </w:r>
      <w:r w:rsidR="00B77B18" w:rsidRPr="00B77B18">
        <w:t xml:space="preserve">Перечень </w:t>
      </w:r>
      <w:r w:rsidR="007F4A23" w:rsidRPr="00B77B18">
        <w:t>3)</w:t>
      </w:r>
      <w:r w:rsidR="003165C3" w:rsidRPr="00B77B18">
        <w:t>.</w:t>
      </w:r>
    </w:p>
    <w:p w:rsidR="003165C3" w:rsidRPr="00B77B18" w:rsidRDefault="003165C3" w:rsidP="00B77B18">
      <w:r w:rsidRPr="00B77B18">
        <w:t>Объекты из перечисленных выше трех перечней были нанесены на карту-схему Российской Федерации</w:t>
      </w:r>
      <w:r w:rsidR="00D96F43" w:rsidRPr="00B77B18">
        <w:t xml:space="preserve"> (</w:t>
      </w:r>
      <w:r w:rsidR="00D96F43" w:rsidRPr="00B77B18">
        <w:rPr>
          <w:i/>
        </w:rPr>
        <w:t>рис.</w:t>
      </w:r>
      <w:r w:rsidR="00D530EF" w:rsidRPr="00B77B18">
        <w:rPr>
          <w:i/>
        </w:rPr>
        <w:t xml:space="preserve"> </w:t>
      </w:r>
      <w:r w:rsidR="00D96F43" w:rsidRPr="00B77B18">
        <w:rPr>
          <w:i/>
        </w:rPr>
        <w:t>1</w:t>
      </w:r>
      <w:r w:rsidR="00D96F43" w:rsidRPr="00B77B18">
        <w:t xml:space="preserve">), что позволило выявить основные особенности и проблемы формирования информационного пространства в сфере объектов накопленного вреда окружающей среде. </w:t>
      </w:r>
      <w:r w:rsidR="007E145E" w:rsidRPr="00B77B18">
        <w:t xml:space="preserve">На карте ряд объектов агрегирован в один. Это относится ко всем </w:t>
      </w:r>
      <w:proofErr w:type="spellStart"/>
      <w:r w:rsidR="007E145E" w:rsidRPr="00B77B18">
        <w:t>нефтешламовым</w:t>
      </w:r>
      <w:proofErr w:type="spellEnd"/>
      <w:r w:rsidR="007E145E" w:rsidRPr="00B77B18">
        <w:t xml:space="preserve"> амбарам Чеченской </w:t>
      </w:r>
      <w:r w:rsidR="00B77B18" w:rsidRPr="00B77B18">
        <w:t>Республики</w:t>
      </w:r>
      <w:r w:rsidR="007E145E" w:rsidRPr="00B77B18">
        <w:t xml:space="preserve">, а также к акватории Кольского залива в Мурманской области, где планируется очистка различных участков дна от затонувших судов. </w:t>
      </w:r>
    </w:p>
    <w:p w:rsidR="00D530EF" w:rsidRPr="00B77B18" w:rsidRDefault="00D530EF" w:rsidP="00B77B18">
      <w:r w:rsidRPr="00B77B18">
        <w:t>Так объекты из данных трех перечней отчасти пересекаются. В  Комплекс первоочередных мероприятий, направленных на ликвидацию последствий загрязнения и иного негативного воздействия на окружающую среду в результате экономической и иной деятельности (утв.</w:t>
      </w:r>
      <w:r w:rsidR="00B77B18">
        <w:t xml:space="preserve"> </w:t>
      </w:r>
      <w:r w:rsidRPr="00B77B18">
        <w:t>распоряжением</w:t>
      </w:r>
      <w:r w:rsidR="00B77B18">
        <w:t xml:space="preserve"> </w:t>
      </w:r>
      <w:r w:rsidRPr="00B77B18">
        <w:t xml:space="preserve">Правительства РФ от </w:t>
      </w:r>
      <w:r w:rsidR="00B77B18">
        <w:t>0</w:t>
      </w:r>
      <w:r w:rsidRPr="00B77B18">
        <w:t>4</w:t>
      </w:r>
      <w:r w:rsidR="00B77B18">
        <w:t>.12.</w:t>
      </w:r>
      <w:r w:rsidRPr="00B77B18">
        <w:t>2014</w:t>
      </w:r>
      <w:r w:rsidR="00B77B18">
        <w:t xml:space="preserve"> №</w:t>
      </w:r>
      <w:r w:rsidRPr="00B77B18">
        <w:t>2462-р), вошло 13 объектов из 116, включенных в проект ФЦП «Ликвидация накопленного экологического ущерба». В то же время в актуальный список ГРОНВОС входит около 40 объектов из проекта ФЦП «Ликвидация накопленного экологического ущерба».</w:t>
      </w:r>
    </w:p>
    <w:p w:rsidR="00D530EF" w:rsidRPr="00B77B18" w:rsidRDefault="00D530EF" w:rsidP="00B77B18">
      <w:r w:rsidRPr="00B77B18">
        <w:t>Таким образом, порядка 60 объектов из проекта ФЦП «Ликвидация накопленного экологического ущерба» на данный момент имеют неопределенный правовой статус (рассматривая карту с востока на запад):</w:t>
      </w:r>
    </w:p>
    <w:p w:rsidR="00D530EF" w:rsidRPr="00B77B18" w:rsidRDefault="00D530EF" w:rsidP="00B77B18">
      <w:r w:rsidRPr="00B77B18">
        <w:t xml:space="preserve">- все объекты (6 объектов) Чукотского </w:t>
      </w:r>
      <w:r w:rsidR="00B77B18">
        <w:t>АО</w:t>
      </w:r>
      <w:r w:rsidRPr="00B77B18">
        <w:t>;</w:t>
      </w:r>
    </w:p>
    <w:p w:rsidR="00D530EF" w:rsidRPr="00B77B18" w:rsidRDefault="00D530EF" w:rsidP="00B77B18">
      <w:r w:rsidRPr="00B77B18">
        <w:t>- 2 из 4 объектов Камчатского края;</w:t>
      </w:r>
    </w:p>
    <w:p w:rsidR="00D530EF" w:rsidRPr="00B77B18" w:rsidRDefault="00D530EF" w:rsidP="00B77B18">
      <w:r w:rsidRPr="00B77B18">
        <w:t>- все 3 объекта Магаданской области;</w:t>
      </w:r>
    </w:p>
    <w:p w:rsidR="00D530EF" w:rsidRPr="00B77B18" w:rsidRDefault="00D530EF" w:rsidP="00B77B18">
      <w:r w:rsidRPr="00B77B18">
        <w:t>- все 4 объекта Сахалинской области;</w:t>
      </w:r>
    </w:p>
    <w:p w:rsidR="00D530EF" w:rsidRPr="00B77B18" w:rsidRDefault="00D530EF" w:rsidP="00B77B18">
      <w:r w:rsidRPr="00B77B18">
        <w:t>- 4 из 7 объектов Хабаровского края;</w:t>
      </w:r>
    </w:p>
    <w:p w:rsidR="00D530EF" w:rsidRPr="00B77B18" w:rsidRDefault="00D530EF" w:rsidP="00B77B18">
      <w:r w:rsidRPr="00B77B18">
        <w:t xml:space="preserve">- 3 из 4 объектов Республики Саха </w:t>
      </w:r>
      <w:r w:rsidR="00B77B18">
        <w:t>(</w:t>
      </w:r>
      <w:r w:rsidRPr="00B77B18">
        <w:t>Якутия</w:t>
      </w:r>
      <w:r w:rsidR="00B77B18">
        <w:t>)</w:t>
      </w:r>
      <w:r w:rsidRPr="00B77B18">
        <w:t>;</w:t>
      </w:r>
    </w:p>
    <w:p w:rsidR="00D530EF" w:rsidRPr="00B77B18" w:rsidRDefault="00D530EF" w:rsidP="00B77B18">
      <w:r w:rsidRPr="00B77B18">
        <w:t>- 1 из 2 объектов Забайкальского края;</w:t>
      </w:r>
    </w:p>
    <w:p w:rsidR="00D530EF" w:rsidRPr="00B77B18" w:rsidRDefault="00D530EF" w:rsidP="00B77B18">
      <w:r w:rsidRPr="00B77B18">
        <w:t>- единственный объект в огромном Красноярском крае;</w:t>
      </w:r>
    </w:p>
    <w:p w:rsidR="00D530EF" w:rsidRPr="00B77B18" w:rsidRDefault="00D530EF" w:rsidP="00B77B18">
      <w:r w:rsidRPr="00B77B18">
        <w:t xml:space="preserve">- все 4 объекта в Ямало-Ненецком </w:t>
      </w:r>
      <w:r w:rsidR="00B77B18">
        <w:t>АО</w:t>
      </w:r>
      <w:r w:rsidRPr="00B77B18">
        <w:t>;</w:t>
      </w:r>
    </w:p>
    <w:p w:rsidR="00D530EF" w:rsidRPr="00B77B18" w:rsidRDefault="00D530EF" w:rsidP="00B77B18">
      <w:r w:rsidRPr="00B77B18">
        <w:t xml:space="preserve">- единственный объект </w:t>
      </w:r>
      <w:proofErr w:type="gramStart"/>
      <w:r w:rsidRPr="00B77B18">
        <w:t>в</w:t>
      </w:r>
      <w:proofErr w:type="gramEnd"/>
      <w:r w:rsidRPr="00B77B18">
        <w:t xml:space="preserve"> Республика Хакасия;</w:t>
      </w:r>
    </w:p>
    <w:p w:rsidR="00D530EF" w:rsidRPr="00B77B18" w:rsidRDefault="00D530EF" w:rsidP="00B77B18">
      <w:r w:rsidRPr="00B77B18">
        <w:t>- 2 из 3 объектов в Кемеровской области;</w:t>
      </w:r>
    </w:p>
    <w:p w:rsidR="00D530EF" w:rsidRPr="00B77B18" w:rsidRDefault="00D530EF" w:rsidP="00B77B18">
      <w:r w:rsidRPr="00B77B18">
        <w:t>- единственный объект в Омской области;</w:t>
      </w:r>
    </w:p>
    <w:p w:rsidR="00D530EF" w:rsidRPr="00B77B18" w:rsidRDefault="00D530EF" w:rsidP="00B77B18">
      <w:r w:rsidRPr="00B77B18">
        <w:t xml:space="preserve">- 2 из 3 объектов Ненецкого </w:t>
      </w:r>
      <w:r w:rsidR="00B77B18">
        <w:t>АО</w:t>
      </w:r>
      <w:r w:rsidRPr="00B77B18">
        <w:t>;</w:t>
      </w:r>
    </w:p>
    <w:p w:rsidR="00D530EF" w:rsidRPr="00B77B18" w:rsidRDefault="00D530EF" w:rsidP="00B77B18">
      <w:r w:rsidRPr="00B77B18">
        <w:t>- единственный объект Республики Коми;</w:t>
      </w:r>
    </w:p>
    <w:p w:rsidR="00D530EF" w:rsidRPr="00B77B18" w:rsidRDefault="00D530EF" w:rsidP="00B77B18">
      <w:r w:rsidRPr="00B77B18">
        <w:t>- все 5 объектов Свердловской области;</w:t>
      </w:r>
    </w:p>
    <w:p w:rsidR="00D530EF" w:rsidRPr="00B77B18" w:rsidRDefault="00D530EF" w:rsidP="00B77B18">
      <w:r w:rsidRPr="00B77B18">
        <w:t>- единственный объект Курганской области;</w:t>
      </w:r>
    </w:p>
    <w:p w:rsidR="00D530EF" w:rsidRPr="00B77B18" w:rsidRDefault="00D530EF" w:rsidP="00B77B18">
      <w:r w:rsidRPr="00B77B18">
        <w:t>- 5 из 7 объектов Челябинской области;</w:t>
      </w:r>
    </w:p>
    <w:p w:rsidR="00D530EF" w:rsidRPr="00B77B18" w:rsidRDefault="00D530EF" w:rsidP="00B77B18">
      <w:r w:rsidRPr="00B77B18">
        <w:t>- все три из 5 объектов Республики Башкортостан;</w:t>
      </w:r>
    </w:p>
    <w:p w:rsidR="00D530EF" w:rsidRPr="00B77B18" w:rsidRDefault="00D530EF" w:rsidP="00B77B18">
      <w:r w:rsidRPr="00B77B18">
        <w:t>- единственный объект Оренбургской области;</w:t>
      </w:r>
    </w:p>
    <w:p w:rsidR="00D530EF" w:rsidRPr="00B77B18" w:rsidRDefault="00D530EF" w:rsidP="00B77B18">
      <w:r w:rsidRPr="00B77B18">
        <w:t>- 8 из 10 объектов Республики Татарстан и т.д.</w:t>
      </w:r>
    </w:p>
    <w:p w:rsidR="00D530EF" w:rsidRPr="00B77B18" w:rsidRDefault="00D530EF" w:rsidP="00B77B18">
      <w:r w:rsidRPr="00B77B18">
        <w:t xml:space="preserve">В </w:t>
      </w:r>
      <w:r w:rsidRPr="00B77B18">
        <w:rPr>
          <w:i/>
        </w:rPr>
        <w:t>табл</w:t>
      </w:r>
      <w:r w:rsidR="00B77B18" w:rsidRPr="00B77B18">
        <w:rPr>
          <w:i/>
        </w:rPr>
        <w:t>.</w:t>
      </w:r>
      <w:r w:rsidRPr="00B77B18">
        <w:rPr>
          <w:i/>
        </w:rPr>
        <w:t xml:space="preserve"> 1</w:t>
      </w:r>
      <w:r w:rsidRPr="00B77B18">
        <w:t xml:space="preserve"> систематизированы данные о </w:t>
      </w:r>
      <w:proofErr w:type="gramStart"/>
      <w:r w:rsidRPr="00B77B18">
        <w:t>количествах</w:t>
      </w:r>
      <w:proofErr w:type="gramEnd"/>
      <w:r w:rsidRPr="00B77B18">
        <w:t xml:space="preserve"> упомянутых в различных перечнях объектов накопленного ущерба по субъектам РФ, также отмечена тенденция увеличения или уменьшения присутствия различных регионов в информационном и правовом пространстве в сфере накопленного экологического ущерба. </w:t>
      </w:r>
    </w:p>
    <w:p w:rsidR="00D530EF" w:rsidRPr="00B77B18" w:rsidRDefault="00D530EF" w:rsidP="00B77B18"/>
    <w:p w:rsidR="005163B4" w:rsidRPr="00B77B18" w:rsidRDefault="005163B4" w:rsidP="00B77B18">
      <w:pPr>
        <w:sectPr w:rsidR="005163B4" w:rsidRPr="00B77B18" w:rsidSect="00D530EF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77B18">
        <w:br w:type="page"/>
      </w:r>
    </w:p>
    <w:p w:rsidR="005163B4" w:rsidRPr="00B77B18" w:rsidRDefault="001250C7" w:rsidP="00B77B18">
      <w:pPr>
        <w:sectPr w:rsidR="005163B4" w:rsidRPr="00B77B18" w:rsidSect="005163B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77B18">
        <w:lastRenderedPageBreak/>
        <w:drawing>
          <wp:inline distT="0" distB="0" distL="0" distR="0">
            <wp:extent cx="9251950" cy="5662159"/>
            <wp:effectExtent l="0" t="0" r="6350" b="0"/>
            <wp:docPr id="2" name="Рисунок 2" descr="E:\ГРОНВОС\Рисунок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РОНВОС\Рисунок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6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B18" w:rsidRDefault="00E772ED" w:rsidP="00B77B18">
      <w:pPr>
        <w:jc w:val="right"/>
      </w:pPr>
      <w:r w:rsidRPr="00B77B18">
        <w:lastRenderedPageBreak/>
        <w:t>Таблица 1</w:t>
      </w:r>
    </w:p>
    <w:p w:rsidR="00E772ED" w:rsidRPr="00B77B18" w:rsidRDefault="00E772ED" w:rsidP="00B77B18">
      <w:pPr>
        <w:jc w:val="center"/>
        <w:rPr>
          <w:b/>
        </w:rPr>
      </w:pPr>
      <w:r w:rsidRPr="00B77B18">
        <w:rPr>
          <w:b/>
        </w:rPr>
        <w:t>Количество объектов накопленного ущерба в субъектах РФ</w:t>
      </w:r>
    </w:p>
    <w:tbl>
      <w:tblPr>
        <w:tblW w:w="9861" w:type="dxa"/>
        <w:jc w:val="center"/>
        <w:tblInd w:w="-61" w:type="dxa"/>
        <w:tblLayout w:type="fixed"/>
        <w:tblLook w:val="04A0"/>
      </w:tblPr>
      <w:tblGrid>
        <w:gridCol w:w="2613"/>
        <w:gridCol w:w="963"/>
        <w:gridCol w:w="851"/>
        <w:gridCol w:w="946"/>
        <w:gridCol w:w="4488"/>
      </w:tblGrid>
      <w:tr w:rsidR="00E772ED" w:rsidRPr="00B77B18" w:rsidTr="00DF7915">
        <w:trPr>
          <w:trHeight w:val="227"/>
          <w:jc w:val="center"/>
        </w:trPr>
        <w:tc>
          <w:tcPr>
            <w:tcW w:w="26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72ED" w:rsidRPr="00B77B18" w:rsidRDefault="00E772ED" w:rsidP="00B77B18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B77B18">
              <w:rPr>
                <w:rFonts w:cs="Times New Roman"/>
                <w:i/>
                <w:sz w:val="22"/>
              </w:rPr>
              <w:t>Субъект Р</w:t>
            </w:r>
            <w:r w:rsidR="00D530EF" w:rsidRPr="00B77B18">
              <w:rPr>
                <w:rFonts w:cs="Times New Roman"/>
                <w:i/>
                <w:sz w:val="22"/>
              </w:rPr>
              <w:t>Ф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72ED" w:rsidRPr="00B77B18" w:rsidRDefault="00E772ED" w:rsidP="00B77B18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B77B18">
              <w:rPr>
                <w:rFonts w:cs="Times New Roman"/>
                <w:i/>
                <w:sz w:val="22"/>
              </w:rPr>
              <w:t>Количество объектов из перечня</w:t>
            </w:r>
          </w:p>
        </w:tc>
        <w:tc>
          <w:tcPr>
            <w:tcW w:w="448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72ED" w:rsidRPr="00B77B18" w:rsidRDefault="00E772ED" w:rsidP="00B77B18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B77B18">
              <w:rPr>
                <w:rFonts w:cs="Times New Roman"/>
                <w:i/>
                <w:sz w:val="22"/>
              </w:rPr>
              <w:t>Динамика присутствия региона в информационном и правовом пространстве накопленного воздействия на окружающую среду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72ED" w:rsidRPr="00B77B18" w:rsidRDefault="00E772ED" w:rsidP="00B77B18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72ED" w:rsidRPr="00B77B18" w:rsidRDefault="00E772ED" w:rsidP="00B77B18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B77B18">
              <w:rPr>
                <w:rFonts w:cs="Times New Roman"/>
                <w:i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72ED" w:rsidRPr="00B77B18" w:rsidRDefault="00E772ED" w:rsidP="00B77B18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B77B18">
              <w:rPr>
                <w:rFonts w:cs="Times New Roman"/>
                <w:i/>
                <w:sz w:val="22"/>
              </w:rPr>
              <w:t>2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72ED" w:rsidRPr="00B77B18" w:rsidRDefault="00E772ED" w:rsidP="00B77B18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B77B18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448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72ED" w:rsidRPr="00B77B18" w:rsidRDefault="00E772ED" w:rsidP="00B77B18">
            <w:pPr>
              <w:ind w:firstLine="0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Белгородская область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Брянская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Владимирская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7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Воронежская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Ивановская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Калужская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Положительная, слабая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Костромская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Положительная, слабая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Курская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Липецкая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Московская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Орловская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Рязанская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Смоленская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Тамбовская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Тверская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Тульская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Ярославская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г. Москва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Карелия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Коми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Архангельская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B77B18">
              <w:rPr>
                <w:rFonts w:cs="Times New Roman"/>
                <w:sz w:val="22"/>
              </w:rPr>
              <w:t>H</w:t>
            </w:r>
            <w:proofErr w:type="gramEnd"/>
            <w:r w:rsidRPr="00B77B18">
              <w:rPr>
                <w:rFonts w:cs="Times New Roman"/>
                <w:sz w:val="22"/>
              </w:rPr>
              <w:t>енецкий</w:t>
            </w:r>
            <w:proofErr w:type="spellEnd"/>
            <w:r w:rsidRPr="00B77B18">
              <w:rPr>
                <w:rFonts w:cs="Times New Roman"/>
                <w:sz w:val="22"/>
              </w:rPr>
              <w:t xml:space="preserve"> </w:t>
            </w:r>
            <w:r w:rsidR="00DF7915">
              <w:rPr>
                <w:rFonts w:cs="Times New Roman"/>
                <w:sz w:val="22"/>
              </w:rPr>
              <w:t>АО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Вологодская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Калининградская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Ленинградская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3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Мурманская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Новгородская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Положительная, слабая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Псковская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г</w:t>
            </w:r>
            <w:proofErr w:type="gramStart"/>
            <w:r w:rsidRPr="00B77B18">
              <w:rPr>
                <w:rFonts w:cs="Times New Roman"/>
                <w:sz w:val="22"/>
              </w:rPr>
              <w:t>.С</w:t>
            </w:r>
            <w:proofErr w:type="gramEnd"/>
            <w:r w:rsidRPr="00B77B18">
              <w:rPr>
                <w:rFonts w:cs="Times New Roman"/>
                <w:sz w:val="22"/>
              </w:rPr>
              <w:t>анкт-Петербург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Адыгея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Калмыкия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Крым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Краснодарский край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Астраханская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Волгоградская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Ростовская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г</w:t>
            </w:r>
            <w:proofErr w:type="gramStart"/>
            <w:r w:rsidRPr="00B77B18">
              <w:rPr>
                <w:rFonts w:cs="Times New Roman"/>
                <w:sz w:val="22"/>
              </w:rPr>
              <w:t>.С</w:t>
            </w:r>
            <w:proofErr w:type="gramEnd"/>
            <w:r w:rsidRPr="00B77B18">
              <w:rPr>
                <w:rFonts w:cs="Times New Roman"/>
                <w:sz w:val="22"/>
              </w:rPr>
              <w:t>евастополь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Дагестан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Ингушетия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Кабардино-Балкарская Республика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Карачаево-Черкесская Республика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Северная Осетия-Алания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Чеченская Республика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 (</w:t>
            </w:r>
            <w:proofErr w:type="spellStart"/>
            <w:r w:rsidRPr="00B77B18">
              <w:rPr>
                <w:rFonts w:cs="Times New Roman"/>
                <w:sz w:val="22"/>
              </w:rPr>
              <w:t>укруп</w:t>
            </w:r>
            <w:proofErr w:type="spellEnd"/>
            <w:r w:rsidRPr="00B77B18">
              <w:rPr>
                <w:rFonts w:cs="Times New Roman"/>
                <w:sz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 (</w:t>
            </w:r>
            <w:proofErr w:type="spellStart"/>
            <w:r w:rsidRPr="00B77B18">
              <w:rPr>
                <w:rFonts w:cs="Times New Roman"/>
                <w:sz w:val="22"/>
              </w:rPr>
              <w:t>укруп</w:t>
            </w:r>
            <w:proofErr w:type="spellEnd"/>
            <w:r w:rsidRPr="00B77B18">
              <w:rPr>
                <w:rFonts w:cs="Times New Roman"/>
                <w:sz w:val="22"/>
              </w:rP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 xml:space="preserve">31, </w:t>
            </w:r>
            <w:proofErr w:type="spellStart"/>
            <w:r w:rsidRPr="00B77B18">
              <w:rPr>
                <w:rFonts w:cs="Times New Roman"/>
                <w:sz w:val="22"/>
              </w:rPr>
              <w:t>вкл</w:t>
            </w:r>
            <w:proofErr w:type="spellEnd"/>
            <w:r w:rsidR="00DF7915">
              <w:rPr>
                <w:rFonts w:cs="Times New Roman"/>
                <w:sz w:val="22"/>
              </w:rPr>
              <w:t>.</w:t>
            </w:r>
            <w:r w:rsidRPr="00B77B18">
              <w:rPr>
                <w:rFonts w:cs="Times New Roman"/>
                <w:sz w:val="22"/>
              </w:rPr>
              <w:t xml:space="preserve"> 9 ТБО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Положительная, ярко выраженная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lastRenderedPageBreak/>
              <w:t>Ставропольский край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Башкортостан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892A8B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892A8B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</w:t>
            </w:r>
          </w:p>
          <w:p w:rsidR="00892A8B" w:rsidRPr="00B77B18" w:rsidRDefault="00892A8B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Марий Эл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Положительная, слабая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Мордовия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Татарстан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563986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Удмуртская Республика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Чувашская Республика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Пермский край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Кировская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B77B18">
              <w:rPr>
                <w:rFonts w:cs="Times New Roman"/>
                <w:sz w:val="22"/>
              </w:rPr>
              <w:t>H</w:t>
            </w:r>
            <w:proofErr w:type="gramEnd"/>
            <w:r w:rsidRPr="00B77B18">
              <w:rPr>
                <w:rFonts w:cs="Times New Roman"/>
                <w:sz w:val="22"/>
              </w:rPr>
              <w:t>ижегородская</w:t>
            </w:r>
            <w:proofErr w:type="spellEnd"/>
            <w:r w:rsidRPr="00B77B18">
              <w:rPr>
                <w:rFonts w:cs="Times New Roman"/>
                <w:sz w:val="22"/>
              </w:rPr>
              <w:t xml:space="preserve">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Оренбургская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Пензенская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Самарская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563986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5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Саратовская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Ульяновская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Курганская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Свердловская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Тюменская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Положительная, слабая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 xml:space="preserve">Ханты-Мансийский </w:t>
            </w:r>
            <w:r w:rsidR="00DF7915">
              <w:rPr>
                <w:rFonts w:cs="Times New Roman"/>
                <w:sz w:val="22"/>
              </w:rPr>
              <w:t>АО</w:t>
            </w:r>
            <w:r w:rsidRPr="00B77B18">
              <w:rPr>
                <w:rFonts w:cs="Times New Roman"/>
                <w:sz w:val="22"/>
              </w:rPr>
              <w:t xml:space="preserve"> - </w:t>
            </w:r>
            <w:proofErr w:type="spellStart"/>
            <w:r w:rsidRPr="00B77B18">
              <w:rPr>
                <w:rFonts w:cs="Times New Roman"/>
                <w:sz w:val="22"/>
              </w:rPr>
              <w:t>Югра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B77B18">
              <w:rPr>
                <w:rFonts w:cs="Times New Roman"/>
                <w:sz w:val="22"/>
              </w:rPr>
              <w:t>Ямало-</w:t>
            </w:r>
            <w:proofErr w:type="gramStart"/>
            <w:r w:rsidRPr="00B77B18">
              <w:rPr>
                <w:rFonts w:cs="Times New Roman"/>
                <w:sz w:val="22"/>
              </w:rPr>
              <w:t>H</w:t>
            </w:r>
            <w:proofErr w:type="gramEnd"/>
            <w:r w:rsidRPr="00B77B18">
              <w:rPr>
                <w:rFonts w:cs="Times New Roman"/>
                <w:sz w:val="22"/>
              </w:rPr>
              <w:t>енецкий</w:t>
            </w:r>
            <w:proofErr w:type="spellEnd"/>
            <w:r w:rsidRPr="00B77B18">
              <w:rPr>
                <w:rFonts w:cs="Times New Roman"/>
                <w:sz w:val="22"/>
              </w:rPr>
              <w:t xml:space="preserve"> </w:t>
            </w:r>
            <w:r w:rsidR="00DF7915">
              <w:rPr>
                <w:rFonts w:cs="Times New Roman"/>
                <w:sz w:val="22"/>
              </w:rPr>
              <w:t>АО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Челябинская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Алтай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Бурятия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Тыва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Положительная, слабая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Хакасия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Алтайский край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Положительная, слабая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Забайкальский край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Красноярский край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Иркутская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Положительная, слабая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Кемеровская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Новосибирская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Омская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Томская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Положительная, слабая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Республика Саха (Якутия)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Камчатский край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Приморский край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Хабаровский край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1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Разнонаправленная, тенденция к сокращению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Амурская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Магаданская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B77B18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Сахалинская область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Еврейская авт</w:t>
            </w:r>
            <w:r w:rsidR="00DF7915">
              <w:rPr>
                <w:rFonts w:cs="Times New Roman"/>
                <w:sz w:val="22"/>
              </w:rPr>
              <w:t>.</w:t>
            </w:r>
            <w:r w:rsidRPr="00B77B18">
              <w:rPr>
                <w:rFonts w:cs="Times New Roman"/>
                <w:sz w:val="22"/>
              </w:rPr>
              <w:t xml:space="preserve"> обл</w:t>
            </w:r>
            <w:r w:rsidR="00DF7915">
              <w:rPr>
                <w:rFonts w:cs="Times New Roman"/>
                <w:sz w:val="22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Без изменений, отсутствие</w:t>
            </w:r>
          </w:p>
        </w:tc>
      </w:tr>
      <w:tr w:rsidR="00E772ED" w:rsidRPr="00B77B18" w:rsidTr="00DF7915">
        <w:trPr>
          <w:trHeight w:val="227"/>
          <w:jc w:val="center"/>
        </w:trPr>
        <w:tc>
          <w:tcPr>
            <w:tcW w:w="261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rPr>
                <w:rFonts w:cs="Times New Roman"/>
                <w:sz w:val="22"/>
              </w:rPr>
            </w:pPr>
            <w:proofErr w:type="gramStart"/>
            <w:r w:rsidRPr="00B77B18">
              <w:rPr>
                <w:rFonts w:cs="Times New Roman"/>
                <w:sz w:val="22"/>
              </w:rPr>
              <w:t>Чукотский</w:t>
            </w:r>
            <w:proofErr w:type="gramEnd"/>
            <w:r w:rsidRPr="00B77B18">
              <w:rPr>
                <w:rFonts w:cs="Times New Roman"/>
                <w:sz w:val="22"/>
              </w:rPr>
              <w:t xml:space="preserve"> </w:t>
            </w:r>
            <w:r w:rsidR="00DF7915">
              <w:rPr>
                <w:rFonts w:cs="Times New Roman"/>
                <w:sz w:val="22"/>
              </w:rPr>
              <w:t>АО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0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E772ED" w:rsidRPr="00B77B18" w:rsidRDefault="00E772ED" w:rsidP="00DF791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B77B18">
              <w:rPr>
                <w:rFonts w:cs="Times New Roman"/>
                <w:sz w:val="22"/>
              </w:rPr>
              <w:t>Отрицательная</w:t>
            </w:r>
          </w:p>
        </w:tc>
      </w:tr>
    </w:tbl>
    <w:p w:rsidR="00E772ED" w:rsidRPr="00B77B18" w:rsidRDefault="00E772ED" w:rsidP="00B77B18"/>
    <w:p w:rsidR="001D6820" w:rsidRPr="00B77B18" w:rsidRDefault="005175EE" w:rsidP="00B77B18">
      <w:r w:rsidRPr="00B77B18">
        <w:t>Явно положительные тенденции к увеличению проработанности вопросов выявлени</w:t>
      </w:r>
      <w:r w:rsidR="005F0DB4" w:rsidRPr="00B77B18">
        <w:t>я</w:t>
      </w:r>
      <w:r w:rsidRPr="00B77B18">
        <w:t xml:space="preserve"> объектов накопленного экологического ущерба наблюдаются </w:t>
      </w:r>
      <w:proofErr w:type="gramStart"/>
      <w:r w:rsidRPr="00B77B18">
        <w:t>в</w:t>
      </w:r>
      <w:proofErr w:type="gramEnd"/>
      <w:r w:rsidRPr="00B77B18">
        <w:t xml:space="preserve"> Владимирской, Московской, Ростовской областях, </w:t>
      </w:r>
      <w:r w:rsidR="005F0DB4" w:rsidRPr="00B77B18">
        <w:t xml:space="preserve">Чувашской, </w:t>
      </w:r>
      <w:r w:rsidRPr="00B77B18">
        <w:t xml:space="preserve">Кабардино-Балкарской, Чеченской </w:t>
      </w:r>
      <w:r w:rsidR="00DF7915" w:rsidRPr="00B77B18">
        <w:t>республиках</w:t>
      </w:r>
      <w:r w:rsidRPr="00B77B18">
        <w:t xml:space="preserve">. Относительно Ростовской области, впрочем, необходимо отметить, что все 9 новых объектов накопленного ущерба окружающей среде являются санкционированными и несанкционированными полигонами ТКО, и расположены в одном районе области (в </w:t>
      </w:r>
      <w:proofErr w:type="spellStart"/>
      <w:r w:rsidRPr="00B77B18">
        <w:lastRenderedPageBreak/>
        <w:t>Зимниковском</w:t>
      </w:r>
      <w:proofErr w:type="spellEnd"/>
      <w:r w:rsidRPr="00B77B18">
        <w:t xml:space="preserve"> районе), что говорит о неравномерной проработке данного вопроса на территории области.</w:t>
      </w:r>
    </w:p>
    <w:p w:rsidR="005175EE" w:rsidRPr="00B77B18" w:rsidRDefault="00D766C0" w:rsidP="00B77B18">
      <w:proofErr w:type="gramStart"/>
      <w:r w:rsidRPr="00B77B18">
        <w:t>Относительно недавно</w:t>
      </w:r>
      <w:r w:rsidR="005175EE" w:rsidRPr="00B77B18">
        <w:t xml:space="preserve"> «появились» </w:t>
      </w:r>
      <w:r w:rsidRPr="00B77B18">
        <w:t>объекты накопленного экологического ущерба в таких регионах, как Ивановская, Калужская, Костромская, Липецкая, Новгородская</w:t>
      </w:r>
      <w:r w:rsidR="005F0DB4" w:rsidRPr="00B77B18">
        <w:t xml:space="preserve"> области, Республика Марий-Эл, Тюменская область, Республика Тыва, Алтайский край, Иркутская, Томская области.</w:t>
      </w:r>
      <w:proofErr w:type="gramEnd"/>
    </w:p>
    <w:p w:rsidR="00F61AC3" w:rsidRPr="00B77B18" w:rsidRDefault="005F0DB4" w:rsidP="00B77B18">
      <w:proofErr w:type="gramStart"/>
      <w:r w:rsidRPr="00B77B18">
        <w:t>По-прежнему</w:t>
      </w:r>
      <w:r w:rsidR="00F61AC3" w:rsidRPr="00B77B18">
        <w:t xml:space="preserve"> полностью</w:t>
      </w:r>
      <w:r w:rsidRPr="00B77B18">
        <w:t xml:space="preserve"> «невидимыми» в данном контексте являются Белгородская, Воронежская, Орловская, Тамбовская области, Москва, Севастополь, </w:t>
      </w:r>
      <w:r w:rsidR="00DF7915" w:rsidRPr="00B77B18">
        <w:t xml:space="preserve">республики </w:t>
      </w:r>
      <w:r w:rsidRPr="00B77B18">
        <w:t>Карелия, Адыгея, Калмыкия, Дагестан, Алтай, Бурятия, Ульяновская</w:t>
      </w:r>
      <w:r w:rsidR="00A267C3" w:rsidRPr="00B77B18">
        <w:t xml:space="preserve">, Новосибирская, </w:t>
      </w:r>
      <w:r w:rsidR="00C51A92" w:rsidRPr="00B77B18">
        <w:t xml:space="preserve">Амурская </w:t>
      </w:r>
      <w:r w:rsidRPr="00B77B18">
        <w:t>област</w:t>
      </w:r>
      <w:r w:rsidR="00A267C3" w:rsidRPr="00B77B18">
        <w:t>и</w:t>
      </w:r>
      <w:r w:rsidR="00C51A92" w:rsidRPr="00B77B18">
        <w:t xml:space="preserve">, </w:t>
      </w:r>
      <w:r w:rsidR="00DF7915" w:rsidRPr="00B77B18">
        <w:t>Еврейская автономная</w:t>
      </w:r>
      <w:r w:rsidR="00DF7915">
        <w:t xml:space="preserve"> область</w:t>
      </w:r>
      <w:r w:rsidR="00DF7915" w:rsidRPr="00B77B18">
        <w:t xml:space="preserve">, </w:t>
      </w:r>
      <w:r w:rsidR="00C51A92" w:rsidRPr="00B77B18">
        <w:t xml:space="preserve">Ханты-Мансийский </w:t>
      </w:r>
      <w:r w:rsidR="00DF7915">
        <w:t>АО</w:t>
      </w:r>
      <w:r w:rsidR="00A267C3" w:rsidRPr="00B77B18">
        <w:t>.</w:t>
      </w:r>
      <w:proofErr w:type="gramEnd"/>
    </w:p>
    <w:p w:rsidR="005F0DB4" w:rsidRPr="00B77B18" w:rsidRDefault="00F61AC3" w:rsidP="00B77B18">
      <w:proofErr w:type="gramStart"/>
      <w:r w:rsidRPr="00B77B18">
        <w:t xml:space="preserve">Если рассматривать только действующие нормативные правовые акты в данной сфере, «белыми пятнами» будут такие регионы, как Белгородская, Воронежская, Курская, Орловская, Тамбовская области, Москва, Севастополь, Санкт-Петербург, </w:t>
      </w:r>
      <w:r w:rsidR="00DF7915" w:rsidRPr="00B77B18">
        <w:t xml:space="preserve">республики </w:t>
      </w:r>
      <w:r w:rsidRPr="00B77B18">
        <w:t xml:space="preserve">Карелия, Коми, Башкортостан, Мордовия, Адыгея, Калмыкия, Дагестан, Алтай, Бурятия, </w:t>
      </w:r>
      <w:r w:rsidR="00C51A92" w:rsidRPr="00B77B18">
        <w:t xml:space="preserve">Хакасия, </w:t>
      </w:r>
      <w:r w:rsidRPr="00B77B18">
        <w:t xml:space="preserve">Ульяновская, Оренбургская, Саратовская, </w:t>
      </w:r>
      <w:r w:rsidR="00C51A92" w:rsidRPr="00B77B18">
        <w:t xml:space="preserve">Курганская, Свердловская, </w:t>
      </w:r>
      <w:r w:rsidRPr="00B77B18">
        <w:t xml:space="preserve">Новосибирская, </w:t>
      </w:r>
      <w:r w:rsidR="00C51A92" w:rsidRPr="00B77B18">
        <w:t>Омская, Амурская, Магаданская, Сахалинская</w:t>
      </w:r>
      <w:r w:rsidRPr="00B77B18">
        <w:t xml:space="preserve"> области</w:t>
      </w:r>
      <w:r w:rsidR="00C51A92" w:rsidRPr="00B77B18">
        <w:t xml:space="preserve">, </w:t>
      </w:r>
      <w:r w:rsidR="00DF7915" w:rsidRPr="00B77B18">
        <w:t>Еврейская автономная</w:t>
      </w:r>
      <w:r w:rsidR="00DF7915">
        <w:t xml:space="preserve"> область</w:t>
      </w:r>
      <w:r w:rsidR="00DF7915" w:rsidRPr="00B77B18">
        <w:t xml:space="preserve">, </w:t>
      </w:r>
      <w:r w:rsidR="00C51A92" w:rsidRPr="00B77B18">
        <w:t>Ханты-Мансийский,  Ямало-Ненецкий и Чукотский автономные округа, Красноярский край</w:t>
      </w:r>
      <w:r w:rsidRPr="00B77B18">
        <w:t>.</w:t>
      </w:r>
      <w:proofErr w:type="gramEnd"/>
    </w:p>
    <w:p w:rsidR="007A318F" w:rsidRPr="00B77B18" w:rsidRDefault="007A318F" w:rsidP="00B77B18">
      <w:r w:rsidRPr="00B77B18">
        <w:t xml:space="preserve">Выявление объектов накопленного ущерба окружающей среде и включение их в соответствующий реестр является первым и необходимым шагом, но недостаточным без последующей организации и выполнения работ по ликвидации этого ущерба. </w:t>
      </w:r>
    </w:p>
    <w:p w:rsidR="0027112B" w:rsidRPr="00B77B18" w:rsidRDefault="0027112B" w:rsidP="00B77B18"/>
    <w:p w:rsidR="005175EE" w:rsidRPr="00DF7915" w:rsidRDefault="005163B4" w:rsidP="00DF7915">
      <w:pPr>
        <w:jc w:val="center"/>
        <w:rPr>
          <w:b/>
        </w:rPr>
      </w:pPr>
      <w:r w:rsidRPr="00DF7915">
        <w:rPr>
          <w:b/>
        </w:rPr>
        <w:t>Литература</w:t>
      </w:r>
    </w:p>
    <w:p w:rsidR="00FC0313" w:rsidRPr="00B573A3" w:rsidRDefault="002E783B" w:rsidP="00DF791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B573A3">
        <w:rPr>
          <w:sz w:val="22"/>
        </w:rPr>
        <w:t xml:space="preserve">Проект Государственного доклада о «О состоянии и об охране окружающей среды Российской Федерации в 2018 году». </w:t>
      </w:r>
      <w:r w:rsidR="00DF7915" w:rsidRPr="00B573A3">
        <w:rPr>
          <w:sz w:val="22"/>
        </w:rPr>
        <w:t xml:space="preserve">– </w:t>
      </w:r>
      <w:r w:rsidRPr="00B573A3">
        <w:rPr>
          <w:sz w:val="22"/>
        </w:rPr>
        <w:t xml:space="preserve">М.: Минприроды России, 2019. </w:t>
      </w:r>
      <w:r w:rsidR="00DF7915" w:rsidRPr="00B573A3">
        <w:rPr>
          <w:sz w:val="22"/>
        </w:rPr>
        <w:t xml:space="preserve">– </w:t>
      </w:r>
      <w:r w:rsidRPr="00B573A3">
        <w:rPr>
          <w:sz w:val="22"/>
        </w:rPr>
        <w:t xml:space="preserve">844 с. </w:t>
      </w:r>
      <w:r w:rsidR="00DF7915" w:rsidRPr="00B573A3">
        <w:rPr>
          <w:sz w:val="22"/>
          <w:lang w:val="en-US"/>
        </w:rPr>
        <w:t>URL</w:t>
      </w:r>
      <w:r w:rsidR="00DF7915" w:rsidRPr="00B573A3">
        <w:rPr>
          <w:sz w:val="22"/>
        </w:rPr>
        <w:t xml:space="preserve">: </w:t>
      </w:r>
      <w:r w:rsidRPr="00B573A3">
        <w:rPr>
          <w:sz w:val="22"/>
        </w:rPr>
        <w:t>http://www.mnr.gov.ru/upload/iblock/c24/%D0%93%D0%94-2018%2030.08.19.pdf</w:t>
      </w:r>
    </w:p>
    <w:p w:rsidR="00FC0313" w:rsidRPr="00B573A3" w:rsidRDefault="00FC0313" w:rsidP="00DF791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B573A3">
        <w:rPr>
          <w:sz w:val="22"/>
        </w:rPr>
        <w:t xml:space="preserve">Государственный доклад «О состоянии и об охране окружающей среды Российской Федерации в 2017 году». </w:t>
      </w:r>
      <w:r w:rsidR="00DF7915" w:rsidRPr="00B573A3">
        <w:rPr>
          <w:sz w:val="22"/>
        </w:rPr>
        <w:t>– М.: Минприроды России</w:t>
      </w:r>
      <w:r w:rsidRPr="00B573A3">
        <w:rPr>
          <w:sz w:val="22"/>
        </w:rPr>
        <w:t xml:space="preserve">, 2018. </w:t>
      </w:r>
      <w:r w:rsidR="00DF7915" w:rsidRPr="00B573A3">
        <w:rPr>
          <w:sz w:val="22"/>
        </w:rPr>
        <w:t xml:space="preserve">– </w:t>
      </w:r>
      <w:r w:rsidRPr="00B573A3">
        <w:rPr>
          <w:sz w:val="22"/>
        </w:rPr>
        <w:t xml:space="preserve">896 </w:t>
      </w:r>
      <w:proofErr w:type="gramStart"/>
      <w:r w:rsidRPr="00B573A3">
        <w:rPr>
          <w:sz w:val="22"/>
        </w:rPr>
        <w:t>с</w:t>
      </w:r>
      <w:proofErr w:type="gramEnd"/>
      <w:r w:rsidRPr="00B573A3">
        <w:rPr>
          <w:sz w:val="22"/>
        </w:rPr>
        <w:t>.</w:t>
      </w:r>
    </w:p>
    <w:p w:rsidR="00EE094D" w:rsidRPr="00B573A3" w:rsidRDefault="00EE094D" w:rsidP="00DF791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B573A3">
        <w:rPr>
          <w:sz w:val="22"/>
        </w:rPr>
        <w:t>Кичигин Н.В. Регулирование накопленного вреда окружающей среде // Экология производства</w:t>
      </w:r>
      <w:r w:rsidR="00DF7915" w:rsidRPr="00B573A3">
        <w:rPr>
          <w:sz w:val="22"/>
        </w:rPr>
        <w:t xml:space="preserve">, </w:t>
      </w:r>
      <w:r w:rsidRPr="00B573A3">
        <w:rPr>
          <w:sz w:val="22"/>
        </w:rPr>
        <w:t xml:space="preserve">2016. </w:t>
      </w:r>
      <w:r w:rsidR="00DF7915" w:rsidRPr="00B573A3">
        <w:rPr>
          <w:sz w:val="22"/>
        </w:rPr>
        <w:t>№</w:t>
      </w:r>
      <w:r w:rsidRPr="00B573A3">
        <w:rPr>
          <w:sz w:val="22"/>
        </w:rPr>
        <w:t xml:space="preserve">9. </w:t>
      </w:r>
      <w:r w:rsidR="00DF7915" w:rsidRPr="00B573A3">
        <w:rPr>
          <w:sz w:val="22"/>
        </w:rPr>
        <w:t xml:space="preserve">– </w:t>
      </w:r>
      <w:r w:rsidRPr="00B573A3">
        <w:rPr>
          <w:sz w:val="22"/>
        </w:rPr>
        <w:t>C. 16-21.</w:t>
      </w:r>
    </w:p>
    <w:p w:rsidR="00EE094D" w:rsidRPr="00B573A3" w:rsidRDefault="00EE094D" w:rsidP="00DF791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B573A3">
        <w:rPr>
          <w:sz w:val="22"/>
        </w:rPr>
        <w:t>Жаворонкова Н.Г.</w:t>
      </w:r>
      <w:r w:rsidR="00DF7915" w:rsidRPr="00B573A3">
        <w:rPr>
          <w:sz w:val="22"/>
        </w:rPr>
        <w:t xml:space="preserve">, Агафонов В.Б. </w:t>
      </w:r>
      <w:r w:rsidRPr="00B573A3">
        <w:rPr>
          <w:sz w:val="22"/>
        </w:rPr>
        <w:t>Правовые проблемы возмещения прошлого (накопленного) экологического</w:t>
      </w:r>
      <w:r w:rsidR="00DF7915" w:rsidRPr="00B573A3">
        <w:rPr>
          <w:sz w:val="22"/>
        </w:rPr>
        <w:t xml:space="preserve"> вреда в сфере </w:t>
      </w:r>
      <w:proofErr w:type="spellStart"/>
      <w:r w:rsidR="00DF7915" w:rsidRPr="00B573A3">
        <w:rPr>
          <w:sz w:val="22"/>
        </w:rPr>
        <w:t>недропользования</w:t>
      </w:r>
      <w:proofErr w:type="spellEnd"/>
      <w:r w:rsidRPr="00B573A3">
        <w:rPr>
          <w:sz w:val="22"/>
        </w:rPr>
        <w:t xml:space="preserve"> // Актуальные проблемы российского права</w:t>
      </w:r>
      <w:r w:rsidR="00DF7915" w:rsidRPr="00B573A3">
        <w:rPr>
          <w:sz w:val="22"/>
        </w:rPr>
        <w:t xml:space="preserve">, </w:t>
      </w:r>
      <w:r w:rsidRPr="00B573A3">
        <w:rPr>
          <w:sz w:val="22"/>
        </w:rPr>
        <w:t xml:space="preserve">2016. </w:t>
      </w:r>
      <w:r w:rsidR="00DF7915" w:rsidRPr="00B573A3">
        <w:rPr>
          <w:sz w:val="22"/>
        </w:rPr>
        <w:t>№</w:t>
      </w:r>
      <w:r w:rsidRPr="00B573A3">
        <w:rPr>
          <w:sz w:val="22"/>
        </w:rPr>
        <w:t>1.</w:t>
      </w:r>
      <w:r w:rsidR="00DF7915" w:rsidRPr="00B573A3">
        <w:rPr>
          <w:sz w:val="22"/>
        </w:rPr>
        <w:t xml:space="preserve">– </w:t>
      </w:r>
      <w:r w:rsidRPr="00B573A3">
        <w:rPr>
          <w:sz w:val="22"/>
        </w:rPr>
        <w:t>C. 85-92.</w:t>
      </w:r>
    </w:p>
    <w:p w:rsidR="004E07ED" w:rsidRPr="00B573A3" w:rsidRDefault="00EE094D" w:rsidP="00DF791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proofErr w:type="spellStart"/>
      <w:r w:rsidRPr="00B573A3">
        <w:rPr>
          <w:sz w:val="22"/>
        </w:rPr>
        <w:t>Нельзикова</w:t>
      </w:r>
      <w:proofErr w:type="spellEnd"/>
      <w:r w:rsidRPr="00B573A3">
        <w:rPr>
          <w:sz w:val="22"/>
        </w:rPr>
        <w:t xml:space="preserve"> Е.А. Государственный учет объектов, оказывающих негативное воздействие на окружающую среду // Справочник эколога</w:t>
      </w:r>
      <w:r w:rsidR="00DF7915" w:rsidRPr="00B573A3">
        <w:rPr>
          <w:sz w:val="22"/>
        </w:rPr>
        <w:t xml:space="preserve">, </w:t>
      </w:r>
      <w:r w:rsidRPr="00B573A3">
        <w:rPr>
          <w:sz w:val="22"/>
        </w:rPr>
        <w:t xml:space="preserve">2016. </w:t>
      </w:r>
      <w:r w:rsidR="00DF7915" w:rsidRPr="00B573A3">
        <w:rPr>
          <w:sz w:val="22"/>
        </w:rPr>
        <w:t>№</w:t>
      </w:r>
      <w:r w:rsidRPr="00B573A3">
        <w:rPr>
          <w:sz w:val="22"/>
        </w:rPr>
        <w:t xml:space="preserve">3. </w:t>
      </w:r>
      <w:r w:rsidR="00DF7915" w:rsidRPr="00B573A3">
        <w:rPr>
          <w:sz w:val="22"/>
        </w:rPr>
        <w:t xml:space="preserve">– </w:t>
      </w:r>
      <w:r w:rsidRPr="00B573A3">
        <w:rPr>
          <w:sz w:val="22"/>
        </w:rPr>
        <w:t>C. 7-19</w:t>
      </w:r>
      <w:r w:rsidR="00DF7915" w:rsidRPr="00B573A3">
        <w:rPr>
          <w:sz w:val="22"/>
        </w:rPr>
        <w:t>.</w:t>
      </w:r>
    </w:p>
    <w:p w:rsidR="00EE094D" w:rsidRPr="00B573A3" w:rsidRDefault="004E07ED" w:rsidP="00DF791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 w:val="22"/>
        </w:rPr>
      </w:pPr>
      <w:r w:rsidRPr="00B573A3">
        <w:rPr>
          <w:sz w:val="22"/>
        </w:rPr>
        <w:t>Кравец Е. А. Обобщённый географический анализ комплекса первоочередных мероприятий по ликвидации накопленного экологического ущерба // Геодезия и картография</w:t>
      </w:r>
      <w:r w:rsidR="00DF7915" w:rsidRPr="00B573A3">
        <w:rPr>
          <w:sz w:val="22"/>
        </w:rPr>
        <w:t xml:space="preserve">, 2017. Т. 78. </w:t>
      </w:r>
      <w:r w:rsidRPr="00B573A3">
        <w:rPr>
          <w:sz w:val="22"/>
        </w:rPr>
        <w:t>№ 5. – С. 50–58. DOI: 10.22389/0016-7126-2017-923-5-50-58.</w:t>
      </w:r>
    </w:p>
    <w:p w:rsidR="00D530EF" w:rsidRPr="00B573A3" w:rsidRDefault="00D530EF" w:rsidP="00B77B18">
      <w:pPr>
        <w:rPr>
          <w:sz w:val="22"/>
        </w:rPr>
      </w:pPr>
    </w:p>
    <w:p w:rsidR="00D530EF" w:rsidRPr="00DF7915" w:rsidRDefault="00D530EF" w:rsidP="00DF7915">
      <w:pPr>
        <w:jc w:val="center"/>
        <w:rPr>
          <w:i/>
        </w:rPr>
      </w:pPr>
      <w:r w:rsidRPr="00DF7915">
        <w:rPr>
          <w:i/>
        </w:rPr>
        <w:t>Сведения об авторе:</w:t>
      </w:r>
    </w:p>
    <w:p w:rsidR="00D530EF" w:rsidRPr="00B77B18" w:rsidRDefault="00D530EF" w:rsidP="00B77B18">
      <w:r w:rsidRPr="00B77B18">
        <w:t>Кравец Елена Александровна, к</w:t>
      </w:r>
      <w:r w:rsidR="00DF7915">
        <w:t>.</w:t>
      </w:r>
      <w:r w:rsidRPr="00B77B18">
        <w:t>т</w:t>
      </w:r>
      <w:r w:rsidR="00DF7915">
        <w:t>.</w:t>
      </w:r>
      <w:r w:rsidRPr="00B77B18">
        <w:t>н</w:t>
      </w:r>
      <w:r w:rsidR="00DF7915">
        <w:t>.</w:t>
      </w:r>
      <w:r w:rsidRPr="00B77B18">
        <w:t xml:space="preserve">, </w:t>
      </w:r>
      <w:r w:rsidR="00DF7915" w:rsidRPr="00B77B18">
        <w:t xml:space="preserve">доцент, </w:t>
      </w:r>
      <w:r w:rsidRPr="00B77B18">
        <w:t xml:space="preserve">Федеральное государственное бюджетное образовательное учреждение высшего образования «Московский государственный университет геодезии и картографии» </w:t>
      </w:r>
      <w:r w:rsidR="00DF7915">
        <w:t>(</w:t>
      </w:r>
      <w:proofErr w:type="spellStart"/>
      <w:r w:rsidRPr="00B77B18">
        <w:t>МИИГАиК</w:t>
      </w:r>
      <w:proofErr w:type="spellEnd"/>
      <w:r w:rsidR="00DF7915">
        <w:t>); тел.: 8</w:t>
      </w:r>
      <w:r w:rsidRPr="00B77B18">
        <w:t xml:space="preserve"> (926)</w:t>
      </w:r>
      <w:r w:rsidR="00DF7915">
        <w:t xml:space="preserve"> </w:t>
      </w:r>
      <w:r w:rsidRPr="00B77B18">
        <w:t xml:space="preserve">247-19-82, </w:t>
      </w:r>
      <w:r w:rsidR="00DF7915">
        <w:t xml:space="preserve">8 </w:t>
      </w:r>
      <w:r w:rsidRPr="00B77B18">
        <w:t>(499)</w:t>
      </w:r>
      <w:r w:rsidR="00DF7915">
        <w:t xml:space="preserve"> </w:t>
      </w:r>
      <w:r w:rsidRPr="00B77B18">
        <w:t>267-27-72</w:t>
      </w:r>
      <w:r w:rsidR="00DF7915">
        <w:t xml:space="preserve">; </w:t>
      </w:r>
      <w:r w:rsidR="00DF7915">
        <w:rPr>
          <w:lang w:val="en-US"/>
        </w:rPr>
        <w:t>e</w:t>
      </w:r>
      <w:r w:rsidR="00DF7915" w:rsidRPr="00DF7915">
        <w:t>-</w:t>
      </w:r>
      <w:r w:rsidR="00DF7915">
        <w:rPr>
          <w:lang w:val="en-US"/>
        </w:rPr>
        <w:t>ma</w:t>
      </w:r>
      <w:r w:rsidR="00B573A3">
        <w:rPr>
          <w:lang w:val="en-US"/>
        </w:rPr>
        <w:t>il</w:t>
      </w:r>
      <w:r w:rsidR="00B573A3">
        <w:t>:</w:t>
      </w:r>
      <w:r w:rsidRPr="00B77B18">
        <w:t xml:space="preserve"> </w:t>
      </w:r>
      <w:proofErr w:type="spellStart"/>
      <w:r w:rsidR="004B218E" w:rsidRPr="00B573A3">
        <w:t>elekravets@yandex.ru</w:t>
      </w:r>
      <w:proofErr w:type="spellEnd"/>
      <w:r w:rsidRPr="00B77B18">
        <w:t>.</w:t>
      </w:r>
    </w:p>
    <w:p w:rsidR="004B218E" w:rsidRPr="00B77B18" w:rsidRDefault="004B218E" w:rsidP="00B77B18"/>
    <w:p w:rsidR="004B218E" w:rsidRPr="00B77B18" w:rsidRDefault="004B218E" w:rsidP="00B77B18"/>
    <w:p w:rsidR="006861EE" w:rsidRPr="00DF7915" w:rsidRDefault="006861EE" w:rsidP="00B77B18"/>
    <w:sectPr w:rsidR="006861EE" w:rsidRPr="00DF7915" w:rsidSect="00D530E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BF" w:rsidRDefault="008160BF" w:rsidP="005163B4">
      <w:r>
        <w:separator/>
      </w:r>
    </w:p>
  </w:endnote>
  <w:endnote w:type="continuationSeparator" w:id="0">
    <w:p w:rsidR="008160BF" w:rsidRDefault="008160BF" w:rsidP="0051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897"/>
      <w:docPartObj>
        <w:docPartGallery w:val="Page Numbers (Bottom of Page)"/>
        <w:docPartUnique/>
      </w:docPartObj>
    </w:sdtPr>
    <w:sdtContent>
      <w:p w:rsidR="00B77B18" w:rsidRDefault="00B77B18">
        <w:pPr>
          <w:pStyle w:val="a7"/>
          <w:jc w:val="right"/>
        </w:pPr>
        <w:fldSimple w:instr=" PAGE   \* MERGEFORMAT ">
          <w:r w:rsidR="00533603">
            <w:rPr>
              <w:noProof/>
            </w:rPr>
            <w:t>5</w:t>
          </w:r>
        </w:fldSimple>
      </w:p>
    </w:sdtContent>
  </w:sdt>
  <w:p w:rsidR="00B77B18" w:rsidRDefault="00B77B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BF" w:rsidRDefault="008160BF" w:rsidP="005163B4">
      <w:r>
        <w:separator/>
      </w:r>
    </w:p>
  </w:footnote>
  <w:footnote w:type="continuationSeparator" w:id="0">
    <w:p w:rsidR="008160BF" w:rsidRDefault="008160BF" w:rsidP="00516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AD5"/>
    <w:multiLevelType w:val="hybridMultilevel"/>
    <w:tmpl w:val="20EE8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3818F1"/>
    <w:multiLevelType w:val="hybridMultilevel"/>
    <w:tmpl w:val="3988A8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07E"/>
    <w:rsid w:val="0001007E"/>
    <w:rsid w:val="00021F83"/>
    <w:rsid w:val="001250C7"/>
    <w:rsid w:val="00145D5B"/>
    <w:rsid w:val="001620B8"/>
    <w:rsid w:val="001859DA"/>
    <w:rsid w:val="001A1E5F"/>
    <w:rsid w:val="001D6820"/>
    <w:rsid w:val="001F559F"/>
    <w:rsid w:val="00240DE6"/>
    <w:rsid w:val="00266DCA"/>
    <w:rsid w:val="0027112B"/>
    <w:rsid w:val="002A34D3"/>
    <w:rsid w:val="002E783B"/>
    <w:rsid w:val="002F044C"/>
    <w:rsid w:val="003165C3"/>
    <w:rsid w:val="00331E8F"/>
    <w:rsid w:val="00342C46"/>
    <w:rsid w:val="00360E5A"/>
    <w:rsid w:val="00384E75"/>
    <w:rsid w:val="003A6A72"/>
    <w:rsid w:val="004946C5"/>
    <w:rsid w:val="004A5B7C"/>
    <w:rsid w:val="004B218E"/>
    <w:rsid w:val="004B45E2"/>
    <w:rsid w:val="004E07ED"/>
    <w:rsid w:val="005163B4"/>
    <w:rsid w:val="005175EE"/>
    <w:rsid w:val="00533603"/>
    <w:rsid w:val="00560F48"/>
    <w:rsid w:val="00563986"/>
    <w:rsid w:val="00576FA3"/>
    <w:rsid w:val="005A1093"/>
    <w:rsid w:val="005F0DB4"/>
    <w:rsid w:val="006134F7"/>
    <w:rsid w:val="006861EE"/>
    <w:rsid w:val="006929A6"/>
    <w:rsid w:val="00773E09"/>
    <w:rsid w:val="007A318F"/>
    <w:rsid w:val="007E145E"/>
    <w:rsid w:val="007F4A23"/>
    <w:rsid w:val="008160BF"/>
    <w:rsid w:val="008227FB"/>
    <w:rsid w:val="00892071"/>
    <w:rsid w:val="00892A8B"/>
    <w:rsid w:val="008C5C9C"/>
    <w:rsid w:val="008C7D42"/>
    <w:rsid w:val="008F0900"/>
    <w:rsid w:val="009015BB"/>
    <w:rsid w:val="00914602"/>
    <w:rsid w:val="0095051F"/>
    <w:rsid w:val="009B7C9F"/>
    <w:rsid w:val="009C0E9F"/>
    <w:rsid w:val="00A267C3"/>
    <w:rsid w:val="00A44D68"/>
    <w:rsid w:val="00A76BA2"/>
    <w:rsid w:val="00AB5DC6"/>
    <w:rsid w:val="00AB61C3"/>
    <w:rsid w:val="00AC482E"/>
    <w:rsid w:val="00B0636F"/>
    <w:rsid w:val="00B573A3"/>
    <w:rsid w:val="00B77B18"/>
    <w:rsid w:val="00B91C45"/>
    <w:rsid w:val="00C15480"/>
    <w:rsid w:val="00C51A92"/>
    <w:rsid w:val="00C66475"/>
    <w:rsid w:val="00D51299"/>
    <w:rsid w:val="00D530EF"/>
    <w:rsid w:val="00D65030"/>
    <w:rsid w:val="00D766C0"/>
    <w:rsid w:val="00D96F43"/>
    <w:rsid w:val="00DC5BFC"/>
    <w:rsid w:val="00DD771F"/>
    <w:rsid w:val="00DF7915"/>
    <w:rsid w:val="00E129A6"/>
    <w:rsid w:val="00E772ED"/>
    <w:rsid w:val="00EE094D"/>
    <w:rsid w:val="00F16946"/>
    <w:rsid w:val="00F2193C"/>
    <w:rsid w:val="00F450ED"/>
    <w:rsid w:val="00F52752"/>
    <w:rsid w:val="00F61AC3"/>
    <w:rsid w:val="00F7373B"/>
    <w:rsid w:val="00FC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1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45D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95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9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6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3B4"/>
  </w:style>
  <w:style w:type="paragraph" w:styleId="a7">
    <w:name w:val="footer"/>
    <w:basedOn w:val="a"/>
    <w:link w:val="a8"/>
    <w:uiPriority w:val="99"/>
    <w:unhideWhenUsed/>
    <w:rsid w:val="00516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3B4"/>
  </w:style>
  <w:style w:type="character" w:styleId="a9">
    <w:name w:val="Hyperlink"/>
    <w:basedOn w:val="a0"/>
    <w:uiPriority w:val="99"/>
    <w:unhideWhenUsed/>
    <w:rsid w:val="00FC031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30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anrd</dc:creator>
  <cp:lastModifiedBy>лю</cp:lastModifiedBy>
  <cp:revision>2</cp:revision>
  <cp:lastPrinted>2019-10-28T08:52:00Z</cp:lastPrinted>
  <dcterms:created xsi:type="dcterms:W3CDTF">2019-11-01T11:18:00Z</dcterms:created>
  <dcterms:modified xsi:type="dcterms:W3CDTF">2019-11-01T11:18:00Z</dcterms:modified>
</cp:coreProperties>
</file>